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rPr>
          <w:b w:val="1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color w:val="000000"/>
          <w:rtl w:val="0"/>
        </w:rPr>
        <w:t xml:space="preserve">DECLARACIÓN DE AUTORÍA, AUTORIZACIÓN PARA PUBLICACIÓN Y TRANSFERENCIA DE DERECHOS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3949700</wp:posOffset>
                </wp:positionH>
                <wp:positionV relativeFrom="paragraph">
                  <wp:posOffset>-571499</wp:posOffset>
                </wp:positionV>
                <wp:extent cx="2476500" cy="774504"/>
                <wp:effectExtent b="0" l="0" r="0" t="0"/>
                <wp:wrapNone/>
                <wp:docPr id="49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122038" y="3403763"/>
                          <a:ext cx="24479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00000953674316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noPro-Regular-Identity-H" w:cs="ArnoPro-Regular-Identity-H" w:eastAsia="ArnoPro-Regular-Identity-H" w:hAnsi="ArnoPro-Regular-Identity-H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ISSN versión en línea  </w:t>
                            </w:r>
                            <w:r w:rsidDel="00000000" w:rsidR="00000000" w:rsidRPr="00000000">
                              <w:rPr>
                                <w:rFonts w:ascii="ArnoPro-Regular-Identity-H" w:cs="ArnoPro-Regular-Identity-H" w:eastAsia="ArnoPro-Regular-Identity-H" w:hAnsi="ArnoPro-Regular-Identity-H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3104-5111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3949700</wp:posOffset>
                </wp:positionH>
                <wp:positionV relativeFrom="paragraph">
                  <wp:posOffset>-571499</wp:posOffset>
                </wp:positionV>
                <wp:extent cx="2476500" cy="774504"/>
                <wp:effectExtent b="0" l="0" r="0" t="0"/>
                <wp:wrapNone/>
                <wp:docPr id="4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77450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rPr>
          <w:i w:val="1"/>
        </w:rPr>
      </w:pPr>
      <w:r w:rsidDel="00000000" w:rsidR="00000000" w:rsidRPr="00000000">
        <w:rPr>
          <w:i w:val="1"/>
          <w:color w:val="000000"/>
          <w:rtl w:val="0"/>
        </w:rPr>
        <w:t xml:space="preserve">Título del </w:t>
      </w:r>
      <w:r w:rsidDel="00000000" w:rsidR="00000000" w:rsidRPr="00000000">
        <w:rPr>
          <w:i w:val="1"/>
          <w:rtl w:val="0"/>
        </w:rPr>
        <w:t xml:space="preserve">manuscrito</w:t>
      </w:r>
      <w:r w:rsidDel="00000000" w:rsidR="00000000" w:rsidRPr="00000000">
        <w:rPr>
          <w:i w:val="1"/>
          <w:color w:val="000000"/>
          <w:rtl w:val="0"/>
        </w:rPr>
        <w:t xml:space="preserve">: _</w:t>
      </w:r>
      <w:r w:rsidDel="00000000" w:rsidR="00000000" w:rsidRPr="00000000">
        <w:rPr>
          <w:i w:val="1"/>
          <w:rtl w:val="0"/>
        </w:rPr>
        <w:t xml:space="preserve">Percepción de la violencia y su relación con la salud mental y psicosocial de mujeres de la comunidad de Chamelecón, San Pedro Sula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rPr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i w:val="1"/>
          <w:rtl w:val="0"/>
        </w:rPr>
        <w:t xml:space="preserve">Categoría del manuscrito:</w:t>
      </w:r>
      <w:r w:rsidDel="00000000" w:rsidR="00000000" w:rsidRPr="00000000">
        <w:rPr>
          <w:rtl w:val="0"/>
        </w:rPr>
        <w:t xml:space="preserve"> </w:t>
        <w:tab/>
        <w:tab/>
        <w:tab/>
        <w:tab/>
        <w:tab/>
      </w:r>
    </w:p>
    <w:p w:rsidR="00000000" w:rsidDel="00000000" w:rsidP="00000000" w:rsidRDefault="00000000" w:rsidRPr="00000000" w14:paraId="00000005">
      <w:pPr>
        <w:spacing w:line="24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Versión: </w:t>
        <w:tab/>
      </w:r>
    </w:p>
    <w:p w:rsidR="00000000" w:rsidDel="00000000" w:rsidP="00000000" w:rsidRDefault="00000000" w:rsidRPr="00000000" w14:paraId="00000006">
      <w:pPr>
        <w:spacing w:line="240" w:lineRule="auto"/>
        <w:rPr>
          <w:sz w:val="20"/>
          <w:szCs w:val="20"/>
        </w:rPr>
        <w:sectPr>
          <w:headerReference r:id="rId8" w:type="default"/>
          <w:headerReference r:id="rId9" w:type="first"/>
          <w:headerReference r:id="rId10" w:type="even"/>
          <w:footerReference r:id="rId11" w:type="default"/>
          <w:footerReference r:id="rId12" w:type="first"/>
          <w:footerReference r:id="rId13" w:type="even"/>
          <w:pgSz w:h="15842" w:w="12242" w:orient="portrait"/>
          <w:pgMar w:bottom="1418" w:top="1418" w:left="1701" w:right="1701" w:header="0" w:footer="173"/>
          <w:pgNumType w:start="1"/>
        </w:sectPr>
      </w:pPr>
      <w:r w:rsidDel="00000000" w:rsidR="00000000" w:rsidRPr="00000000">
        <w:rPr>
          <w:i w:val="1"/>
          <w:rtl w:val="0"/>
        </w:rPr>
        <w:t xml:space="preserve">Fecha: 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="240" w:lineRule="auto"/>
        <w:ind w:left="1440" w:firstLine="0"/>
        <w:rPr>
          <w:color w:val="000000"/>
        </w:rPr>
      </w:pPr>
      <w:r w:rsidDel="00000000" w:rsidR="00000000" w:rsidRPr="00000000">
        <w:rPr>
          <w:rtl w:val="0"/>
        </w:rPr>
        <w:t xml:space="preserve">Artículo Original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203200</wp:posOffset>
                </wp:positionV>
                <wp:extent cx="194310" cy="194310"/>
                <wp:effectExtent b="0" l="0" r="0" t="0"/>
                <wp:wrapNone/>
                <wp:docPr id="50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61545" y="3695545"/>
                          <a:ext cx="168910" cy="16891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203200</wp:posOffset>
                </wp:positionV>
                <wp:extent cx="194310" cy="194310"/>
                <wp:effectExtent b="0" l="0" r="0" t="0"/>
                <wp:wrapNone/>
                <wp:docPr id="5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" cy="194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476250</wp:posOffset>
                </wp:positionH>
                <wp:positionV relativeFrom="paragraph">
                  <wp:posOffset>152400</wp:posOffset>
                </wp:positionV>
                <wp:extent cx="194310" cy="231229"/>
                <wp:effectExtent b="25400" l="25400" r="25400" t="25400"/>
                <wp:wrapNone/>
                <wp:docPr id="4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91550" y="1596525"/>
                          <a:ext cx="194310" cy="231229"/>
                          <a:chOff x="4391550" y="1596525"/>
                          <a:chExt cx="1888800" cy="22616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5274245" y="3708245"/>
                            <a:ext cx="143510" cy="143510"/>
                          </a:xfrm>
                          <a:prstGeom prst="rect">
                            <a:avLst/>
                          </a:prstGeom>
                          <a:noFill/>
                          <a:ln cap="flat" cmpd="sng" w="12700">
                            <a:solidFill>
                              <a:schemeClr val="dk1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4394250" y="1918675"/>
                            <a:ext cx="1883400" cy="12909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>
                            <a:off x="4439850" y="1599750"/>
                            <a:ext cx="1655400" cy="18225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476250</wp:posOffset>
                </wp:positionH>
                <wp:positionV relativeFrom="paragraph">
                  <wp:posOffset>152400</wp:posOffset>
                </wp:positionV>
                <wp:extent cx="194310" cy="231229"/>
                <wp:effectExtent b="25400" l="25400" r="25400" t="25400"/>
                <wp:wrapNone/>
                <wp:docPr id="4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" cy="231229"/>
                        </a:xfrm>
                        <a:prstGeom prst="rect"/>
                        <a:ln w="25400">
                          <a:solidFill>
                            <a:srgbClr val="1A73E8"/>
                          </a:solidFill>
                          <a:prstDash val="solid"/>
                        </a:ln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="240" w:lineRule="auto"/>
        <w:ind w:left="144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2771775</wp:posOffset>
                </wp:positionH>
                <wp:positionV relativeFrom="paragraph">
                  <wp:posOffset>152400</wp:posOffset>
                </wp:positionV>
                <wp:extent cx="194310" cy="194310"/>
                <wp:effectExtent b="0" l="0" r="0" t="0"/>
                <wp:wrapNone/>
                <wp:docPr id="4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61545" y="3695545"/>
                          <a:ext cx="168910" cy="16891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2771775</wp:posOffset>
                </wp:positionH>
                <wp:positionV relativeFrom="paragraph">
                  <wp:posOffset>152400</wp:posOffset>
                </wp:positionV>
                <wp:extent cx="194310" cy="194310"/>
                <wp:effectExtent b="0" l="0" r="0" t="0"/>
                <wp:wrapNone/>
                <wp:docPr id="4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" cy="194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="240" w:lineRule="auto"/>
        <w:ind w:left="144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Artículo de Revisión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508000</wp:posOffset>
                </wp:positionH>
                <wp:positionV relativeFrom="paragraph">
                  <wp:posOffset>0</wp:posOffset>
                </wp:positionV>
                <wp:extent cx="194310" cy="194310"/>
                <wp:effectExtent b="0" l="0" r="0" t="0"/>
                <wp:wrapNone/>
                <wp:docPr id="48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74245" y="3708245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508000</wp:posOffset>
                </wp:positionH>
                <wp:positionV relativeFrom="paragraph">
                  <wp:posOffset>0</wp:posOffset>
                </wp:positionV>
                <wp:extent cx="194310" cy="194310"/>
                <wp:effectExtent b="0" l="0" r="0" t="0"/>
                <wp:wrapNone/>
                <wp:docPr id="4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" cy="194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="240" w:lineRule="auto"/>
        <w:rPr/>
      </w:pPr>
      <w:r w:rsidDel="00000000" w:rsidR="00000000" w:rsidRPr="00000000">
        <w:rPr>
          <w:rtl w:val="0"/>
        </w:rPr>
        <w:t xml:space="preserve">Revisión Sistemática y Metaanálisis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="240" w:lineRule="auto"/>
        <w:rPr>
          <w:color w:val="000000"/>
        </w:rPr>
        <w:sectPr>
          <w:type w:val="continuous"/>
          <w:pgSz w:h="15842" w:w="12242" w:orient="portrait"/>
          <w:pgMar w:bottom="1418" w:top="1418" w:left="1701" w:right="1701" w:header="0" w:footer="173"/>
          <w:cols w:equalWidth="0" w:num="2">
            <w:col w:space="720" w:w="4060.0000000000005"/>
            <w:col w:space="0" w:w="4060.0000000000005"/>
          </w:cols>
        </w:sectPr>
      </w:pPr>
      <w:r w:rsidDel="00000000" w:rsidR="00000000" w:rsidRPr="00000000">
        <w:rPr>
          <w:rtl w:val="0"/>
        </w:rPr>
        <w:t xml:space="preserve">Estudio de Caso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1. Declaración de Autoría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40" w:lineRule="auto"/>
        <w:jc w:val="both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Basados en los criterios definidos de autoría por el ICJME </w:t>
      </w:r>
      <w:hyperlink r:id="rId14">
        <w:r w:rsidDel="00000000" w:rsidR="00000000" w:rsidRPr="00000000">
          <w:rPr>
            <w:color w:val="0000ff"/>
            <w:sz w:val="22"/>
            <w:szCs w:val="22"/>
            <w:u w:val="single"/>
            <w:rtl w:val="0"/>
          </w:rPr>
          <w:t xml:space="preserve">International Committee of Medical Journal Editors-ICMJE.</w:t>
        </w:r>
      </w:hyperlink>
      <w:r w:rsidDel="00000000" w:rsidR="00000000" w:rsidRPr="00000000">
        <w:rPr>
          <w:sz w:val="22"/>
          <w:szCs w:val="22"/>
          <w:rtl w:val="0"/>
        </w:rPr>
        <w:t xml:space="preserve"> L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os autores del presente trabajo, abajo, declaran: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Que cumplen </w:t>
      </w:r>
      <w:r w:rsidDel="00000000" w:rsidR="00000000" w:rsidRPr="00000000">
        <w:rPr>
          <w:sz w:val="22"/>
          <w:szCs w:val="22"/>
          <w:rtl w:val="0"/>
        </w:rPr>
        <w:t xml:space="preserve">los criterios esenciales de autoría: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40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Contribución importante y </w:t>
      </w:r>
      <w:r w:rsidDel="00000000" w:rsidR="00000000" w:rsidRPr="00000000">
        <w:rPr>
          <w:sz w:val="22"/>
          <w:szCs w:val="22"/>
          <w:rtl w:val="0"/>
        </w:rPr>
        <w:t xml:space="preserve">sustancial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en la concepción y diseño, adquisición de información, análisis e interpretación de los datos.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Intervención en la redacción y revisión crítica del manuscrito en parte importante del contenido.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left" w:leader="none" w:pos="2130"/>
        </w:tabs>
        <w:spacing w:line="24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Aprobación final de la versión que será publicada.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left" w:leader="none" w:pos="2130"/>
        </w:tabs>
        <w:spacing w:line="240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Asentimiento de asumir responsabilidad de todos los aspectos del trabajo con el fin de asegurar que eventuales preguntas sobre la exactitud e integridad de cualquier parte del trabajo sean atendidas e investigadas como corresponde.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Que el manuscrito es inédito y no ha sido previamente publicado ni remitido simultáneamente a otra </w:t>
      </w:r>
      <w:r w:rsidDel="00000000" w:rsidR="00000000" w:rsidRPr="00000000">
        <w:rPr>
          <w:sz w:val="22"/>
          <w:szCs w:val="22"/>
          <w:rtl w:val="0"/>
        </w:rPr>
        <w:t xml:space="preserve">revista.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Que asume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responsabilidad sobre el contenido del artículo.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Damos fe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que nuestro trabajo no infringe ninguna norma ética: presentación de datos fraudulentos, datos incompletos o procesados inadecuadamente, vulneración de la confidencialidad y del consentimiento del sujeto/paciente, autoría irresponsable, declaración de conflictos de intereses viciada</w:t>
      </w:r>
      <w:r w:rsidDel="00000000" w:rsidR="00000000" w:rsidRPr="00000000">
        <w:rPr>
          <w:sz w:val="22"/>
          <w:szCs w:val="22"/>
          <w:rtl w:val="0"/>
        </w:rPr>
        <w:t xml:space="preserve">,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duplicación </w:t>
      </w:r>
      <w:r w:rsidDel="00000000" w:rsidR="00000000" w:rsidRPr="00000000">
        <w:rPr>
          <w:sz w:val="22"/>
          <w:szCs w:val="22"/>
          <w:rtl w:val="0"/>
        </w:rPr>
        <w:t xml:space="preserve">o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plagio.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Est</w:t>
      </w:r>
      <w:r w:rsidDel="00000000" w:rsidR="00000000" w:rsidRPr="00000000">
        <w:rPr>
          <w:sz w:val="22"/>
          <w:szCs w:val="22"/>
          <w:rtl w:val="0"/>
        </w:rPr>
        <w:t xml:space="preserve">oy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de acuerdo con el orden de los autores aceptando y recono</w:t>
      </w:r>
      <w:r w:rsidDel="00000000" w:rsidR="00000000" w:rsidRPr="00000000">
        <w:rPr>
          <w:sz w:val="22"/>
          <w:szCs w:val="22"/>
          <w:rtl w:val="0"/>
        </w:rPr>
        <w:t xml:space="preserve">zco el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aporte </w:t>
      </w:r>
      <w:r w:rsidDel="00000000" w:rsidR="00000000" w:rsidRPr="00000000">
        <w:rPr>
          <w:sz w:val="22"/>
          <w:szCs w:val="22"/>
          <w:rtl w:val="0"/>
        </w:rPr>
        <w:t xml:space="preserve">de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cada uno según la </w:t>
      </w:r>
      <w:hyperlink r:id="rId15">
        <w:r w:rsidDel="00000000" w:rsidR="00000000" w:rsidRPr="00000000">
          <w:rPr>
            <w:color w:val="0000ff"/>
            <w:sz w:val="22"/>
            <w:szCs w:val="22"/>
            <w:u w:val="single"/>
            <w:rtl w:val="0"/>
          </w:rPr>
          <w:t xml:space="preserve">Taxonomía CRediT</w:t>
        </w:r>
      </w:hyperlink>
      <w:r w:rsidDel="00000000" w:rsidR="00000000" w:rsidRPr="00000000">
        <w:rPr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4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4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4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4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40" w:lineRule="auto"/>
        <w:rPr>
          <w:b w:val="1"/>
          <w:color w:val="000000"/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Autores en el orden que aparecerán en el </w:t>
      </w:r>
      <w:r w:rsidDel="00000000" w:rsidR="00000000" w:rsidRPr="00000000">
        <w:rPr>
          <w:b w:val="1"/>
          <w:sz w:val="22"/>
          <w:szCs w:val="22"/>
          <w:rtl w:val="0"/>
        </w:rPr>
        <w:t xml:space="preserve">manuscrito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: agregue los que se</w:t>
      </w:r>
      <w:r w:rsidDel="00000000" w:rsidR="00000000" w:rsidRPr="00000000">
        <w:rPr>
          <w:b w:val="1"/>
          <w:sz w:val="22"/>
          <w:szCs w:val="22"/>
          <w:rtl w:val="0"/>
        </w:rPr>
        <w:t xml:space="preserve">an necesarios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Nombre del Autor: Darlene Janilee Alvarado Guevara</w:t>
      </w:r>
    </w:p>
    <w:p w:rsidR="00000000" w:rsidDel="00000000" w:rsidP="00000000" w:rsidRDefault="00000000" w:rsidRPr="00000000" w14:paraId="0000002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Grado académico y/o filiación institucional: Master en psicología clínica con afiliación Universidad Católica de Honduras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b w:val="1"/>
        </w:rPr>
      </w:pPr>
      <w:r w:rsidDel="00000000" w:rsidR="00000000" w:rsidRPr="00000000">
        <w:rPr>
          <w:rtl w:val="0"/>
        </w:rPr>
        <w:t xml:space="preserve">ORCID: </w:t>
      </w:r>
      <w:hyperlink r:id="rId1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https://orcid.org/0009-0000-4329-2101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Autor corresponsal:  </w:t>
      </w:r>
      <w:r w:rsidDel="00000000" w:rsidR="00000000" w:rsidRPr="00000000">
        <w:rPr>
          <w:rtl w:val="0"/>
        </w:rPr>
        <w:t xml:space="preserve">Darlene Janilee Alvarado Guevara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Nombre del Autor: Darlene Janilee Alvarado Guevara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Correo electrónico: janilee.guevara@gmail.com</w:t>
      </w:r>
    </w:p>
    <w:p w:rsidR="00000000" w:rsidDel="00000000" w:rsidP="00000000" w:rsidRDefault="00000000" w:rsidRPr="00000000" w14:paraId="0000002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Teléfono móvil: 504 9871-3317</w:t>
      </w:r>
    </w:p>
    <w:p w:rsidR="00000000" w:rsidDel="00000000" w:rsidP="00000000" w:rsidRDefault="00000000" w:rsidRPr="00000000" w14:paraId="0000002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Liste las personas que aparecerán en el apartado de agradecimientos. 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2. Declaración de Financiamiento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u w:val="single"/>
          <w:rtl w:val="0"/>
        </w:rPr>
        <w:t xml:space="preserve">Este estudio no recibio ningún financiamiento de ninguna fuente empresarial o de las empresas del sector como apoyo para la investigación ni del sector gubernamental o estatal ni de organizaciones sin fines de lucro.</w:t>
      </w:r>
      <w:r w:rsidDel="00000000" w:rsidR="00000000" w:rsidRPr="00000000">
        <w:rPr>
          <w:i w:val="1"/>
          <w:sz w:val="20"/>
          <w:szCs w:val="20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i w:val="1"/>
          <w:sz w:val="16"/>
          <w:szCs w:val="16"/>
        </w:rPr>
      </w:pPr>
      <w:r w:rsidDel="00000000" w:rsidR="00000000" w:rsidRPr="00000000">
        <w:rPr>
          <w:i w:val="1"/>
          <w:sz w:val="16"/>
          <w:szCs w:val="16"/>
          <w:rtl w:val="0"/>
        </w:rPr>
        <w:t xml:space="preserve">(Nota: Por favor incluya las subvenciones, soporte financiero, u otra contribución al estudio que fueran recibidas de cualquier fuente)</w:t>
      </w:r>
    </w:p>
    <w:p w:rsidR="00000000" w:rsidDel="00000000" w:rsidP="00000000" w:rsidRDefault="00000000" w:rsidRPr="00000000" w14:paraId="00000031">
      <w:pPr>
        <w:spacing w:line="240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3. Declaración de conflicto de intereses:</w:t>
      </w:r>
      <w:r w:rsidDel="00000000" w:rsidR="00000000" w:rsidRPr="00000000">
        <w:rPr>
          <w:sz w:val="20"/>
          <w:szCs w:val="20"/>
          <w:rtl w:val="0"/>
        </w:rPr>
        <w:t xml:space="preserve"> Adjuntar </w:t>
      </w:r>
      <w:hyperlink r:id="rId17">
        <w:r w:rsidDel="00000000" w:rsidR="00000000" w:rsidRPr="00000000">
          <w:rPr>
            <w:sz w:val="22"/>
            <w:szCs w:val="22"/>
            <w:u w:val="single"/>
            <w:rtl w:val="0"/>
          </w:rPr>
          <w:t xml:space="preserve">formato COI.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Los autores declaran que no tienen conflictos de interés financiero ni personales que influya en la investigación para la obtencion, interpretación o publicación de resultados.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b w:val="1"/>
          <w:color w:val="1f1f1f"/>
          <w:sz w:val="22"/>
          <w:szCs w:val="22"/>
        </w:rPr>
      </w:pPr>
      <w:r w:rsidDel="00000000" w:rsidR="00000000" w:rsidRPr="00000000">
        <w:rPr>
          <w:i w:val="1"/>
          <w:sz w:val="16"/>
          <w:szCs w:val="16"/>
          <w:rtl w:val="0"/>
        </w:rPr>
        <w:t xml:space="preserve">(Nota: Por favor incluya todos los potenciales conflictos de intereses en la investigación y la publicación de este artículo)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200" w:line="240" w:lineRule="auto"/>
        <w:rPr>
          <w:b w:val="1"/>
          <w:color w:val="1f1f1f"/>
          <w:sz w:val="22"/>
          <w:szCs w:val="22"/>
        </w:rPr>
      </w:pPr>
      <w:bookmarkStart w:colFirst="0" w:colLast="0" w:name="_heading=h.oy3y3flu78zf" w:id="1"/>
      <w:bookmarkEnd w:id="1"/>
      <w:r w:rsidDel="00000000" w:rsidR="00000000" w:rsidRPr="00000000">
        <w:rPr>
          <w:b w:val="1"/>
          <w:color w:val="1f1f1f"/>
          <w:sz w:val="22"/>
          <w:szCs w:val="22"/>
          <w:rtl w:val="0"/>
        </w:rPr>
        <w:t xml:space="preserve">4. Declaración de IA generativa y tecnologías asistidas por IA en el proceso de escritura.</w:t>
      </w:r>
    </w:p>
    <w:p w:rsidR="00000000" w:rsidDel="00000000" w:rsidP="00000000" w:rsidRDefault="00000000" w:rsidRPr="00000000" w14:paraId="00000036">
      <w:pPr>
        <w:spacing w:before="200" w:line="240" w:lineRule="auto"/>
        <w:jc w:val="both"/>
        <w:rPr>
          <w:color w:val="1f1f1f"/>
          <w:sz w:val="22"/>
          <w:szCs w:val="22"/>
        </w:rPr>
      </w:pPr>
      <w:r w:rsidDel="00000000" w:rsidR="00000000" w:rsidRPr="00000000">
        <w:rPr>
          <w:color w:val="1f1f1f"/>
          <w:sz w:val="22"/>
          <w:szCs w:val="22"/>
          <w:rtl w:val="0"/>
        </w:rPr>
        <w:t xml:space="preserve">Declaración: Durante la preparación de este trabajo, el autor  utilizó excel con el fin de [realizar análisis estadísticos que se revelan en la investigación]. Después de utilizar esta herramienta/servicio, el autor revisó y editó el contenido según fuera necesario y de acorde a los rangos de cada escala psicológica aplicada y asume plena responsabilidad por el contenido del artículo publicado.</w:t>
      </w:r>
    </w:p>
    <w:p w:rsidR="00000000" w:rsidDel="00000000" w:rsidP="00000000" w:rsidRDefault="00000000" w:rsidRPr="00000000" w14:paraId="00000037">
      <w:pPr>
        <w:spacing w:line="240" w:lineRule="auto"/>
        <w:rPr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0" w:lineRule="auto"/>
        <w:rPr>
          <w:color w:val="000000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5.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Autorización para Publicación y Transferencia de Derechos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En caso que el presente trabajo fuese aprobado para su publicación en la </w:t>
      </w:r>
      <w:r w:rsidDel="00000000" w:rsidR="00000000" w:rsidRPr="00000000">
        <w:rPr>
          <w:sz w:val="22"/>
          <w:szCs w:val="22"/>
          <w:rtl w:val="0"/>
        </w:rPr>
        <w:t xml:space="preserve">Revista Sarpientia Postgraduate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, los autores ceden los derechos de autor y autorizan la edición, publicación, reproducción, distribución de copias, inclusión del artículo en índices nacionales como internacionales, base de datos y otros procedimientos y medios que disponga la </w:t>
      </w:r>
      <w:r w:rsidDel="00000000" w:rsidR="00000000" w:rsidRPr="00000000">
        <w:rPr>
          <w:sz w:val="22"/>
          <w:szCs w:val="22"/>
          <w:rtl w:val="0"/>
        </w:rPr>
        <w:t xml:space="preserve">Revista Sarpientia Postgraduate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0" w:lineRule="auto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Al ceder los derechos queda entendido que no </w:t>
      </w:r>
      <w:r w:rsidDel="00000000" w:rsidR="00000000" w:rsidRPr="00000000">
        <w:rPr>
          <w:sz w:val="22"/>
          <w:szCs w:val="22"/>
          <w:rtl w:val="0"/>
        </w:rPr>
        <w:t xml:space="preserve">deben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enviar dicho trabajo a otra revista para que sea nuevamente publicado, en caso que así lo desearan deben pedir previamente autorización a la revista para hacerlo y cumplir con los criterios recomendados por la </w:t>
      </w:r>
      <w:hyperlink r:id="rId18">
        <w:r w:rsidDel="00000000" w:rsidR="00000000" w:rsidRPr="00000000">
          <w:rPr>
            <w:color w:val="0000ff"/>
            <w:sz w:val="22"/>
            <w:szCs w:val="22"/>
            <w:u w:val="single"/>
            <w:rtl w:val="0"/>
          </w:rPr>
          <w:t xml:space="preserve">International Committee of Medical Journal Editors-ICMJE.</w:t>
        </w:r>
      </w:hyperlink>
      <w:r w:rsidDel="00000000" w:rsidR="00000000" w:rsidRPr="00000000">
        <w:rPr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Autores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Nombre y Apellido</w:t>
        <w:tab/>
        <w:tab/>
        <w:tab/>
        <w:tab/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Documento de identidad</w:t>
        <w:tab/>
        <w:t xml:space="preserve">   Firma</w:t>
      </w:r>
    </w:p>
    <w:p w:rsidR="00000000" w:rsidDel="00000000" w:rsidP="00000000" w:rsidRDefault="00000000" w:rsidRPr="00000000" w14:paraId="0000003E">
      <w:pPr>
        <w:spacing w:after="240" w:before="24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Darlene Janilee Alvarado Guevara                         </w:t>
        <w:tab/>
        <w:t xml:space="preserve">0506- 1990- 01552   </w:t>
        <w:tab/>
        <w:t xml:space="preserve">             </w:t>
      </w:r>
    </w:p>
    <w:p w:rsidR="00000000" w:rsidDel="00000000" w:rsidP="00000000" w:rsidRDefault="00000000" w:rsidRPr="00000000" w14:paraId="0000003F">
      <w:pPr>
        <w:spacing w:after="240" w:before="240"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type w:val="continuous"/>
      <w:pgSz w:h="15842" w:w="12242" w:orient="portrait"/>
      <w:pgMar w:bottom="1418" w:top="1418" w:left="1701" w:right="1701" w:header="0" w:footer="17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spacing w:before="240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  <w:t xml:space="preserve">Regina Pacis – Sapientia Postgraduate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spacing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84390"/>
    <w:rPr>
      <w:lang w:eastAsia="en-US" w:val="en-US"/>
    </w:rPr>
  </w:style>
  <w:style w:type="paragraph" w:styleId="Ttulo1">
    <w:name w:val="heading 1"/>
    <w:basedOn w:val="Normal"/>
    <w:next w:val="Normal"/>
    <w:uiPriority w:val="9"/>
    <w:qFormat w:val="1"/>
    <w:rsid w:val="009336FD"/>
    <w:pPr>
      <w:keepNext w:val="1"/>
      <w:spacing w:after="60" w:before="240"/>
      <w:outlineLvl w:val="0"/>
    </w:pPr>
    <w:rPr>
      <w:rFonts w:ascii="Arial" w:cs="Arial" w:hAnsi="Arial"/>
      <w:b w:val="1"/>
      <w:bCs w:val="1"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rsid w:val="009336FD"/>
    <w:pPr>
      <w:keepNext w:val="1"/>
      <w:spacing w:after="60" w:before="240"/>
      <w:outlineLvl w:val="1"/>
    </w:pPr>
    <w:rPr>
      <w:rFonts w:ascii="Arial" w:cs="Arial" w:hAnsi="Arial"/>
      <w:b w:val="1"/>
      <w:bCs w:val="1"/>
      <w:sz w:val="22"/>
      <w:szCs w:val="28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rsid w:val="009336FD"/>
    <w:pPr>
      <w:keepNext w:val="1"/>
      <w:outlineLvl w:val="2"/>
    </w:pPr>
    <w:rPr>
      <w:b w:val="1"/>
      <w:bCs w:val="1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rsid w:val="00781B23"/>
    <w:pPr>
      <w:tabs>
        <w:tab w:val="center" w:pos="4320"/>
        <w:tab w:val="right" w:pos="8640"/>
      </w:tabs>
    </w:pPr>
  </w:style>
  <w:style w:type="character" w:styleId="TecladoHTML">
    <w:name w:val="HTML Keyboard"/>
    <w:basedOn w:val="Fuentedeprrafopredeter"/>
    <w:rsid w:val="009336FD"/>
    <w:rPr>
      <w:rFonts w:ascii="Courier New" w:hAnsi="Courier New"/>
      <w:sz w:val="20"/>
      <w:szCs w:val="20"/>
    </w:rPr>
  </w:style>
  <w:style w:type="character" w:styleId="Nmerodepgina">
    <w:name w:val="page number"/>
    <w:basedOn w:val="Fuentedeprrafopredeter"/>
    <w:rsid w:val="00781B23"/>
  </w:style>
  <w:style w:type="character" w:styleId="Nmerodelnea">
    <w:name w:val="line number"/>
    <w:basedOn w:val="Fuentedeprrafopredeter"/>
    <w:rsid w:val="00781B23"/>
  </w:style>
  <w:style w:type="paragraph" w:styleId="Piedepgina">
    <w:name w:val="footer"/>
    <w:basedOn w:val="Normal"/>
    <w:rsid w:val="00781B23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9336FD"/>
    <w:pPr>
      <w:spacing w:after="100" w:afterAutospacing="1" w:before="100" w:beforeAutospacing="1"/>
    </w:pPr>
    <w:rPr>
      <w:rFonts w:ascii="Arial Unicode MS" w:cs="Arial Unicode MS" w:eastAsia="Arial Unicode MS" w:hAnsi="Arial Unicode MS"/>
    </w:rPr>
  </w:style>
  <w:style w:type="paragraph" w:styleId="Sangradetextonormal">
    <w:name w:val="Body Text Indent"/>
    <w:basedOn w:val="Normal"/>
    <w:rsid w:val="009336FD"/>
    <w:pPr>
      <w:ind w:left="720"/>
    </w:pPr>
  </w:style>
  <w:style w:type="character" w:styleId="entity1" w:customStyle="1">
    <w:name w:val="entity1"/>
    <w:basedOn w:val="Fuentedeprrafopredeter"/>
    <w:rsid w:val="009336FD"/>
    <w:rPr>
      <w:rFonts w:ascii="Times New Roman" w:cs="Times New Roman" w:hAnsi="Times New Roman" w:hint="default"/>
    </w:rPr>
  </w:style>
  <w:style w:type="paragraph" w:styleId="justify" w:customStyle="1">
    <w:name w:val="justify"/>
    <w:basedOn w:val="Normal"/>
    <w:rsid w:val="009336FD"/>
    <w:pPr>
      <w:spacing w:after="100" w:afterAutospacing="1" w:before="100" w:beforeAutospacing="1"/>
      <w:jc w:val="both"/>
    </w:pPr>
    <w:rPr>
      <w:rFonts w:ascii="Verdana" w:cs="Arial Unicode MS" w:eastAsia="Arial Unicode MS" w:hAnsi="Verdana"/>
      <w:sz w:val="20"/>
      <w:szCs w:val="20"/>
    </w:rPr>
  </w:style>
  <w:style w:type="character" w:styleId="smallhead" w:customStyle="1">
    <w:name w:val="smallhead"/>
    <w:basedOn w:val="Fuentedeprrafopredeter"/>
    <w:rsid w:val="009336FD"/>
  </w:style>
  <w:style w:type="paragraph" w:styleId="Ttulo10" w:customStyle="1">
    <w:name w:val="Título1"/>
    <w:basedOn w:val="Normal"/>
    <w:link w:val="TtuloCar"/>
    <w:qFormat w:val="1"/>
    <w:rsid w:val="004876A7"/>
    <w:pPr>
      <w:spacing w:after="60" w:before="240"/>
      <w:jc w:val="center"/>
      <w:outlineLvl w:val="0"/>
    </w:pPr>
    <w:rPr>
      <w:rFonts w:ascii="Arial" w:cs="Arial" w:hAnsi="Arial"/>
      <w:b w:val="1"/>
      <w:bCs w:val="1"/>
      <w:kern w:val="28"/>
      <w:sz w:val="32"/>
      <w:szCs w:val="32"/>
    </w:rPr>
  </w:style>
  <w:style w:type="character" w:styleId="TtuloCar" w:customStyle="1">
    <w:name w:val="Título Car"/>
    <w:basedOn w:val="Fuentedeprrafopredeter"/>
    <w:link w:val="Ttulo10"/>
    <w:rsid w:val="004876A7"/>
    <w:rPr>
      <w:rFonts w:ascii="Arial" w:cs="Arial" w:hAnsi="Arial"/>
      <w:b w:val="1"/>
      <w:bCs w:val="1"/>
      <w:kern w:val="28"/>
      <w:sz w:val="32"/>
      <w:szCs w:val="32"/>
      <w:lang w:eastAsia="en-US" w:val="en-US"/>
    </w:rPr>
  </w:style>
  <w:style w:type="character" w:styleId="Hipervnculo">
    <w:name w:val="Hyperlink"/>
    <w:basedOn w:val="Fuentedeprrafopredeter"/>
    <w:rsid w:val="00BF6AE5"/>
    <w:rPr>
      <w:color w:val="0000ff"/>
      <w:u w:val="single"/>
    </w:rPr>
  </w:style>
  <w:style w:type="character" w:styleId="Refdecomentario">
    <w:name w:val="annotation reference"/>
    <w:basedOn w:val="Fuentedeprrafopredeter"/>
    <w:rsid w:val="00016C71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016C71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rsid w:val="00016C71"/>
    <w:rPr>
      <w:lang w:eastAsia="en-US" w:val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016C71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rsid w:val="00016C71"/>
    <w:rPr>
      <w:b w:val="1"/>
      <w:bCs w:val="1"/>
      <w:lang w:eastAsia="en-US" w:val="en-US"/>
    </w:rPr>
  </w:style>
  <w:style w:type="paragraph" w:styleId="Textodeglobo">
    <w:name w:val="Balloon Text"/>
    <w:basedOn w:val="Normal"/>
    <w:link w:val="TextodegloboCar"/>
    <w:rsid w:val="00016C71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rsid w:val="00016C71"/>
    <w:rPr>
      <w:rFonts w:ascii="Segoe UI" w:cs="Segoe UI" w:hAnsi="Segoe UI"/>
      <w:sz w:val="18"/>
      <w:szCs w:val="18"/>
      <w:lang w:eastAsia="en-US" w:val="en-US"/>
    </w:rPr>
  </w:style>
  <w:style w:type="paragraph" w:styleId="Prrafodelista">
    <w:name w:val="List Paragraph"/>
    <w:basedOn w:val="Normal"/>
    <w:uiPriority w:val="34"/>
    <w:qFormat w:val="1"/>
    <w:rsid w:val="005D13F8"/>
    <w:pPr>
      <w:ind w:left="720"/>
      <w:contextualSpacing w:val="1"/>
    </w:pPr>
  </w:style>
  <w:style w:type="paragraph" w:styleId="Default" w:customStyle="1">
    <w:name w:val="Default"/>
    <w:rsid w:val="00ED474B"/>
    <w:pPr>
      <w:autoSpaceDE w:val="0"/>
      <w:autoSpaceDN w:val="0"/>
      <w:adjustRightInd w:val="0"/>
    </w:pPr>
    <w:rPr>
      <w:rFonts w:ascii="Minion Pro" w:cs="Minion Pro" w:hAnsi="Minion Pro"/>
      <w:color w:val="000000"/>
    </w:rPr>
  </w:style>
  <w:style w:type="paragraph" w:styleId="Pa1" w:customStyle="1">
    <w:name w:val="Pa1"/>
    <w:basedOn w:val="Default"/>
    <w:next w:val="Default"/>
    <w:uiPriority w:val="99"/>
    <w:rsid w:val="00ED474B"/>
    <w:pPr>
      <w:spacing w:line="241" w:lineRule="atLeast"/>
    </w:pPr>
    <w:rPr>
      <w:rFonts w:cs="Times New Roman"/>
      <w:color w:val="auto"/>
    </w:rPr>
  </w:style>
  <w:style w:type="table" w:styleId="Tablanormal1">
    <w:name w:val="Plain Table 1"/>
    <w:basedOn w:val="Tablanormal"/>
    <w:uiPriority w:val="41"/>
    <w:rsid w:val="00C717CE"/>
    <w:rPr>
      <w:rFonts w:asciiTheme="minorHAnsi" w:cstheme="minorBidi" w:eastAsiaTheme="minorHAnsi" w:hAnsiTheme="minorHAnsi"/>
      <w:sz w:val="22"/>
      <w:szCs w:val="22"/>
      <w:lang w:eastAsia="en-US"/>
    </w:r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E12EBA"/>
    <w:rPr>
      <w:color w:val="605e5c"/>
      <w:shd w:color="auto" w:fill="e1dfdd" w:val="clear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5" Type="http://schemas.openxmlformats.org/officeDocument/2006/relationships/hyperlink" Target="https://casrai.org/credit/" TargetMode="External"/><Relationship Id="rId14" Type="http://schemas.openxmlformats.org/officeDocument/2006/relationships/hyperlink" Target="http://www.icmje.org/recommendations/browse/roles-and-responsibilities/defining-the-role-of-authors-and-contributors.html" TargetMode="External"/><Relationship Id="rId17" Type="http://schemas.openxmlformats.org/officeDocument/2006/relationships/hyperlink" Target="http://www.icmje.org/conflicts-of-interest/" TargetMode="External"/><Relationship Id="rId16" Type="http://schemas.openxmlformats.org/officeDocument/2006/relationships/hyperlink" Target="https://orcid.org/0009-0000-4329-210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hyperlink" Target="http://www.icmje.org/recommendations/browse/roles-and-responsibilities/defining-the-role-of-authors-and-contributors.html" TargetMode="Externa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f02HlRcH0nTq8Ljm8yVS2l5Ffw==">CgMxLjAyCGguZ2pkZ3hzMg5oLm95M3kzZmx1Nzh6ZjgAciExMzY4R3ZINW1BdEZwR29CTnAyOG45VGIycF9TQ3JCdzI=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2024-10-28T15:13:00Z</dcterms:created>
  <dc:creator>CZR</dc:creator>
</cp:coreProperties>
</file>